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E0" w:rsidRPr="00874DF1" w:rsidRDefault="00E74AE0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OSNOVNA ŠKOLA GAREŠNICA</w:t>
      </w:r>
    </w:p>
    <w:p w:rsidR="00E74AE0" w:rsidRPr="00874DF1" w:rsidRDefault="00E74AE0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 KOLODVORSKA 4</w:t>
      </w:r>
    </w:p>
    <w:p w:rsidR="00E74AE0" w:rsidRPr="00874DF1" w:rsidRDefault="00E74AE0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    GAREŠNICA</w:t>
      </w:r>
    </w:p>
    <w:p w:rsidR="00E74AE0" w:rsidRPr="00874DF1" w:rsidRDefault="00E74AE0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KLASA: 112-0</w:t>
      </w:r>
      <w:r w:rsidR="00B44BCE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4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/</w:t>
      </w:r>
      <w:r w:rsidR="00B475EE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="00BC280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4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-01/0</w:t>
      </w:r>
      <w:r w:rsidR="00B44BCE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</w:p>
    <w:p w:rsidR="00E74AE0" w:rsidRPr="00874DF1" w:rsidRDefault="00E74AE0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URBROJ: </w:t>
      </w:r>
      <w:r w:rsidR="00DD58C5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2103-4-5-2</w:t>
      </w:r>
      <w:r w:rsidR="00BC280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4</w:t>
      </w:r>
      <w:r w:rsidR="00DD58C5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-</w:t>
      </w:r>
      <w:r w:rsidR="004C2F56">
        <w:rPr>
          <w:rFonts w:ascii="Verdana" w:eastAsia="Times New Roman" w:hAnsi="Verdana"/>
          <w:color w:val="000000"/>
          <w:sz w:val="20"/>
          <w:szCs w:val="20"/>
          <w:lang w:eastAsia="hr-HR"/>
        </w:rPr>
        <w:t>4</w:t>
      </w:r>
    </w:p>
    <w:p w:rsidR="00E74AE0" w:rsidRPr="00874DF1" w:rsidRDefault="00E74AE0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Garešnica</w:t>
      </w:r>
      <w:r w:rsidR="00DD58C5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B57CAC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CE565A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  <w:r w:rsidR="00745521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.</w:t>
      </w:r>
      <w:r w:rsidR="00654A5A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53345B">
        <w:rPr>
          <w:rFonts w:ascii="Verdana" w:eastAsia="Times New Roman" w:hAnsi="Verdana"/>
          <w:color w:val="000000"/>
          <w:sz w:val="20"/>
          <w:szCs w:val="20"/>
          <w:lang w:eastAsia="hr-HR"/>
        </w:rPr>
        <w:t>lipnja</w:t>
      </w:r>
      <w:r w:rsidR="00EA711A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20</w:t>
      </w:r>
      <w:r w:rsidR="00B475EE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="00BC280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4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. </w:t>
      </w:r>
    </w:p>
    <w:p w:rsidR="00E74AE0" w:rsidRPr="00874DF1" w:rsidRDefault="00E74AE0" w:rsidP="008B705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8C0F93" w:rsidRPr="00874DF1" w:rsidRDefault="008C0F93" w:rsidP="00300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Na temelju članka 107.  Zakona o odgoju i obrazovanju u osnovnoj i srednjoj školi </w:t>
      </w:r>
      <w:r w:rsidR="0001348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(NN br.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87/08, 86/09, 92/10, 105/10, 90/11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5/12</w:t>
      </w:r>
      <w:r w:rsidR="006A7D63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16/12, 86/12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E74AE0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126/12,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94/13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, </w:t>
      </w:r>
      <w:r w:rsidR="00E74AE0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52/14, 07/17</w:t>
      </w:r>
      <w:r w:rsidR="00B475EE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482FE9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68/18</w:t>
      </w:r>
      <w:r w:rsidR="00B57CAC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482FE9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98/18</w:t>
      </w:r>
      <w:r w:rsidR="00B57CAC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 64/20</w:t>
      </w:r>
      <w:r w:rsidR="0001348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 151/22</w:t>
      </w:r>
      <w:r w:rsidR="00BC280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, </w:t>
      </w:r>
      <w:r w:rsidR="0053345B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155/23, </w:t>
      </w:r>
      <w:r w:rsidR="00BC280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156/23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) </w:t>
      </w:r>
      <w:r w:rsidR="006A7D63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B475EE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i</w:t>
      </w:r>
      <w:r w:rsidR="002F7813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članka </w:t>
      </w:r>
      <w:r w:rsidR="00562456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6. i 7</w:t>
      </w:r>
      <w:r w:rsidR="006A7D63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. Pravilnika o postupku zapošljavanja te procjeni i vrednovanju kandidata za zapošljavanje (u daljnjem tekstu: Pravilnik)  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Osnovn</w:t>
      </w:r>
      <w:r w:rsidR="006A7D63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e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škol</w:t>
      </w:r>
      <w:r w:rsidR="006A7D63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e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3F0B0B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Garešnica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, </w:t>
      </w:r>
      <w:r w:rsidR="003F0B0B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Garešnica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raspisuje: </w:t>
      </w:r>
    </w:p>
    <w:p w:rsidR="00B86E86" w:rsidRPr="00874DF1" w:rsidRDefault="008C0F93" w:rsidP="008C0F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  <w:color w:val="000000"/>
          <w:sz w:val="20"/>
          <w:lang w:eastAsia="hr-HR"/>
        </w:rPr>
      </w:pPr>
      <w:r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NATJEČAJ ZA  </w:t>
      </w:r>
      <w:r w:rsidR="006A7D63"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>ZASNIVANJE RADNOG ODNOSA</w:t>
      </w:r>
    </w:p>
    <w:p w:rsidR="0097203A" w:rsidRDefault="00745521" w:rsidP="0097203A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>STRUČNI/A SURADNIK/CA</w:t>
      </w:r>
      <w:r w:rsidR="0053345B"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>–PSIHOLOG/INJA</w:t>
      </w:r>
      <w:r w:rsidR="009A3312"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 xml:space="preserve"> </w:t>
      </w:r>
      <w:r w:rsidR="0053345B"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>-</w:t>
      </w:r>
      <w:r w:rsidR="0097203A" w:rsidRPr="00874DF1"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> </w:t>
      </w:r>
      <w:r w:rsidR="0097203A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 na </w:t>
      </w:r>
      <w:r w:rsidR="00BC280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neodređeno, </w:t>
      </w:r>
      <w:r w:rsidR="0097203A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puno radno vrijeme (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4</w:t>
      </w:r>
      <w:r w:rsidR="0097203A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0 sati ukupnog radnog vremena tjedno) -  1 izvršitelj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/</w:t>
      </w:r>
      <w:proofErr w:type="spellStart"/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ica</w:t>
      </w:r>
      <w:proofErr w:type="spellEnd"/>
    </w:p>
    <w:p w:rsidR="00745521" w:rsidRPr="00874DF1" w:rsidRDefault="00745521" w:rsidP="007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>UVJETI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:  Uz opće uvjete za zasnivanje radnog odnosa propisane Zakonom o radu (NN br. 93/14, 127/17, 98/19, 151/22, 64/23) moraju biti zadovoljeni i posebni uvjeti za zasnivanje radnog odnosa u školskim ustanovama koji su propisani odredbama Zakona o odgoju i obrazovanju u osnovnoj i srednjoj školi (NN br. 87/08, 86/09, 92/10, 105/10, 90/11, 5/12, 16/12, 86/12, 126/12, 94/13, 152/14, 07/17, 68/18, 98/18, 64/20, 151/22.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),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Pravilnika o odgovarajućoj vrsti obrazovanja učitelja i stručnih suradnika u osnovnoj školi (NN br. 6/19, 75/20)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te članka 8. ili 36. Zakona o psihološkoj djelatnosti (NN br. 98/19, 18/22.).</w:t>
      </w:r>
    </w:p>
    <w:p w:rsidR="00502C41" w:rsidRPr="00874DF1" w:rsidRDefault="00502C41" w:rsidP="008B7055">
      <w:pPr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hAnsi="Verdana"/>
          <w:sz w:val="20"/>
          <w:szCs w:val="20"/>
        </w:rPr>
        <w:t>U radni odnos ne može biti primljen kandidat za čiji prijam postoje zapreke iz čl. 106. Zakona o odgoju i obrazovanju u osnovnoj i srednjoj školi.</w:t>
      </w:r>
    </w:p>
    <w:p w:rsidR="008C0F93" w:rsidRPr="00874DF1" w:rsidRDefault="008C0F93" w:rsidP="007D4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Na natječaj se mogu se javiti </w:t>
      </w:r>
      <w:r w:rsidR="002F66C0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muške i ženske osobe u skladu s Zakonom o ravnopravnosti spolova (</w:t>
      </w:r>
      <w:r w:rsidR="00502C4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NN br.</w:t>
      </w:r>
      <w:r w:rsidR="002F66C0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82/08. i 69/17.).</w:t>
      </w:r>
    </w:p>
    <w:p w:rsidR="007D466F" w:rsidRPr="00874DF1" w:rsidRDefault="00004ADF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>Osobe</w:t>
      </w:r>
      <w:r w:rsidR="008C0F93"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 koj</w:t>
      </w:r>
      <w:r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>e</w:t>
      </w:r>
      <w:r w:rsidR="008C0F93"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 se prijavljuju na natječaj dužn</w:t>
      </w:r>
      <w:r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>e</w:t>
      </w:r>
      <w:r w:rsidR="008C0F93"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 su dostaviti:</w:t>
      </w:r>
    </w:p>
    <w:p w:rsidR="008C0F93" w:rsidRPr="00874DF1" w:rsidRDefault="007D466F" w:rsidP="007D466F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prijavu na natječaj, vlastoručno potpisanu (u prijavi navodi se adresa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odnosno e-mail adresa na koju će se dostaviti obavijest o datumu i vremenu procjene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 odnosno testiranja</w:t>
      </w:r>
    </w:p>
    <w:p w:rsidR="007D466F" w:rsidRPr="00874DF1" w:rsidRDefault="007D466F" w:rsidP="008C0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životopis</w:t>
      </w:r>
    </w:p>
    <w:p w:rsidR="008C0F93" w:rsidRPr="00874DF1" w:rsidRDefault="002F66C0" w:rsidP="008C0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diploma odnosno dokaz o stečenoj stručnoj spremi</w:t>
      </w:r>
    </w:p>
    <w:p w:rsidR="00BC2801" w:rsidRPr="00874DF1" w:rsidRDefault="00745521" w:rsidP="008C0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dokaz o državljanstvu</w:t>
      </w:r>
    </w:p>
    <w:p w:rsidR="008C0F93" w:rsidRPr="00874DF1" w:rsidRDefault="002F66C0" w:rsidP="007D4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uvjerenje </w:t>
      </w:r>
      <w:r w:rsidR="007D466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nadležnog suda 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da </w:t>
      </w:r>
      <w:r w:rsidR="00654A5A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se protiv kandidata/kinje ne vo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di kazneni postupak </w:t>
      </w:r>
      <w:r w:rsidR="007D466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za neko od kaznenih djela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iz članka 106. Zakona o odgoju i obrazovanju u osnovnoj i srednjoj školi </w:t>
      </w:r>
      <w:r w:rsidR="007D466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(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ne starije od dana raspisivanja natječaja</w:t>
      </w:r>
      <w:r w:rsidR="007D466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)</w:t>
      </w:r>
    </w:p>
    <w:p w:rsidR="002F66C0" w:rsidRPr="00874DF1" w:rsidRDefault="002F66C0" w:rsidP="007D4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elektronički zapis ili potvrdu o podacima evidentiranim u matičnoj evidenciji Hrvatskog zavoda za mirovinsko osiguranje</w:t>
      </w:r>
    </w:p>
    <w:p w:rsidR="00A949B2" w:rsidRPr="00874DF1" w:rsidRDefault="00A949B2" w:rsidP="00A949B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 xml:space="preserve">Navedene isprave odnosno prilozi dostavljaju se u neovjerenoj preslici. </w:t>
      </w:r>
    </w:p>
    <w:p w:rsidR="00A949B2" w:rsidRDefault="00A949B2" w:rsidP="00A949B2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74DF1">
        <w:rPr>
          <w:rFonts w:ascii="Verdana" w:hAnsi="Verdana" w:cs="Arial"/>
          <w:color w:val="000000" w:themeColor="text1"/>
          <w:sz w:val="20"/>
          <w:szCs w:val="20"/>
        </w:rPr>
        <w:t>Prije skl</w:t>
      </w:r>
      <w:r w:rsidR="00502C41" w:rsidRPr="00874DF1">
        <w:rPr>
          <w:rFonts w:ascii="Verdana" w:hAnsi="Verdana" w:cs="Arial"/>
          <w:color w:val="000000" w:themeColor="text1"/>
          <w:sz w:val="20"/>
          <w:szCs w:val="20"/>
        </w:rPr>
        <w:t>apanja ugovora o radu odabrani</w:t>
      </w:r>
      <w:r w:rsidR="00502C41" w:rsidRPr="00874DF1">
        <w:rPr>
          <w:rFonts w:ascii="Verdana" w:hAnsi="Verdana" w:cs="Arial"/>
          <w:sz w:val="20"/>
          <w:szCs w:val="20"/>
        </w:rPr>
        <w:t xml:space="preserve"> kandidat</w:t>
      </w:r>
      <w:r w:rsidRPr="00874DF1">
        <w:rPr>
          <w:rFonts w:ascii="Verdana" w:hAnsi="Verdana" w:cs="Arial"/>
          <w:color w:val="000000" w:themeColor="text1"/>
          <w:sz w:val="20"/>
          <w:szCs w:val="20"/>
        </w:rPr>
        <w:t xml:space="preserve"> dužan je sve navedene priloge odnosno isprave dostaviti u izvorniku ili </w:t>
      </w:r>
      <w:r w:rsidR="00502C41" w:rsidRPr="00874DF1">
        <w:rPr>
          <w:rFonts w:ascii="Verdana" w:hAnsi="Verdana" w:cs="Arial"/>
          <w:color w:val="000000" w:themeColor="text1"/>
          <w:sz w:val="20"/>
          <w:szCs w:val="20"/>
        </w:rPr>
        <w:t>ovjerenu presliku.</w:t>
      </w:r>
    </w:p>
    <w:p w:rsidR="009A3312" w:rsidRPr="00874DF1" w:rsidRDefault="006078ED" w:rsidP="00A949B2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K</w:t>
      </w:r>
      <w:r w:rsidR="009A3312">
        <w:rPr>
          <w:rFonts w:ascii="Verdana" w:hAnsi="Verdana" w:cs="Arial"/>
          <w:color w:val="000000" w:themeColor="text1"/>
          <w:sz w:val="20"/>
          <w:szCs w:val="20"/>
        </w:rPr>
        <w:t>andidati koji prema posebnim propisima ostvaruju pravo prednosti pri zapošljavanju, moraju se pozvati na to pravo te priložiti propisane dokaze o istome.</w:t>
      </w:r>
    </w:p>
    <w:p w:rsidR="00A949B2" w:rsidRPr="00874DF1" w:rsidRDefault="00EB6A80" w:rsidP="00A949B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lastRenderedPageBreak/>
        <w:t xml:space="preserve">Kandidat koji </w:t>
      </w:r>
      <w:r w:rsidR="00A949B2" w:rsidRPr="00874DF1">
        <w:rPr>
          <w:rFonts w:ascii="Verdana" w:hAnsi="Verdana" w:cs="Arial"/>
          <w:sz w:val="20"/>
          <w:szCs w:val="20"/>
        </w:rPr>
        <w:t>ostvaruje pravo prednosti pri zapošljavanju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874DF1">
        <w:rPr>
          <w:rFonts w:ascii="Verdana" w:hAnsi="Verdana" w:cs="Arial"/>
          <w:sz w:val="20"/>
          <w:szCs w:val="20"/>
        </w:rPr>
        <w:t>sukladno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člank</w:t>
      </w:r>
      <w:r w:rsidRPr="00874DF1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102.</w:t>
      </w:r>
      <w:r w:rsidR="00A949B2" w:rsidRPr="00874DF1">
        <w:rPr>
          <w:rFonts w:ascii="Verdana" w:hAnsi="Verdana" w:cs="Arial"/>
          <w:sz w:val="20"/>
          <w:szCs w:val="20"/>
        </w:rPr>
        <w:t xml:space="preserve"> 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>Zakona o hrvatskim braniteljima iz Domovinskog rata i članovima njihovih obitelji (</w:t>
      </w:r>
      <w:r w:rsidRPr="00874DF1">
        <w:rPr>
          <w:rFonts w:ascii="Verdana" w:hAnsi="Verdana" w:cs="Arial"/>
          <w:color w:val="000000" w:themeColor="text1"/>
          <w:sz w:val="20"/>
          <w:szCs w:val="20"/>
        </w:rPr>
        <w:t>NN br. 121/17, 98/19, 84/21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>),</w:t>
      </w:r>
      <w:r w:rsidR="003A7108" w:rsidRPr="00874DF1">
        <w:rPr>
          <w:rFonts w:eastAsia="Times New Roman"/>
          <w:lang w:eastAsia="hr-HR"/>
        </w:rPr>
        <w:t xml:space="preserve"> </w:t>
      </w:r>
      <w:r w:rsidR="003A7108" w:rsidRPr="00874DF1">
        <w:rPr>
          <w:rFonts w:ascii="Verdana" w:eastAsia="Times New Roman" w:hAnsi="Verdana"/>
          <w:sz w:val="20"/>
          <w:szCs w:val="20"/>
          <w:lang w:eastAsia="hr-HR"/>
        </w:rPr>
        <w:t xml:space="preserve">članku 48. stavku 1.-3. Zakona o civilnim stradalnicima iz Domovinskog rata (NN br. 84/21), 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>člank</w:t>
      </w:r>
      <w:r w:rsidR="003A7108" w:rsidRPr="00874DF1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48.f Zakona o zaštiti vojnih i civilnih invalida rata (</w:t>
      </w:r>
      <w:r w:rsidRPr="00874DF1">
        <w:rPr>
          <w:rFonts w:ascii="Verdana" w:hAnsi="Verdana" w:cs="Arial"/>
          <w:color w:val="000000" w:themeColor="text1"/>
          <w:sz w:val="20"/>
          <w:szCs w:val="20"/>
        </w:rPr>
        <w:t xml:space="preserve">NN br. </w:t>
      </w:r>
      <w:r w:rsidRPr="00874DF1">
        <w:rPr>
          <w:rFonts w:ascii="Verdana" w:eastAsia="Times New Roman" w:hAnsi="Verdana" w:cs="Arial"/>
          <w:sz w:val="20"/>
          <w:szCs w:val="20"/>
          <w:lang w:eastAsia="hr-HR"/>
        </w:rPr>
        <w:t>33/92, 57/92, 77/92, 27/93, 58/93, 02/94, 76/94, 108/95, 108/96, 82/01</w:t>
      </w:r>
      <w:r w:rsidR="00A949B2" w:rsidRPr="00874DF1">
        <w:rPr>
          <w:rFonts w:ascii="Verdana" w:hAnsi="Verdana" w:cs="Arial"/>
          <w:sz w:val="20"/>
          <w:szCs w:val="20"/>
        </w:rPr>
        <w:t>, 103/03</w:t>
      </w:r>
      <w:r w:rsidR="005D2B80" w:rsidRPr="00874DF1">
        <w:rPr>
          <w:rFonts w:ascii="Verdana" w:eastAsia="Times New Roman" w:hAnsi="Verdana" w:cs="Arial"/>
          <w:sz w:val="20"/>
          <w:szCs w:val="20"/>
          <w:lang w:eastAsia="hr-HR"/>
        </w:rPr>
        <w:t xml:space="preserve">, </w:t>
      </w:r>
      <w:r w:rsidR="00A949B2" w:rsidRPr="00874DF1">
        <w:rPr>
          <w:rFonts w:ascii="Verdana" w:eastAsia="Times New Roman" w:hAnsi="Verdana" w:cs="Arial"/>
          <w:sz w:val="20"/>
          <w:szCs w:val="20"/>
          <w:lang w:eastAsia="hr-HR"/>
        </w:rPr>
        <w:t>148/13</w:t>
      </w:r>
      <w:r w:rsidR="005D2B80" w:rsidRPr="00874DF1">
        <w:rPr>
          <w:rFonts w:ascii="Verdana" w:eastAsia="Times New Roman" w:hAnsi="Verdana" w:cs="Arial"/>
          <w:sz w:val="20"/>
          <w:szCs w:val="20"/>
          <w:lang w:eastAsia="hr-HR"/>
        </w:rPr>
        <w:t>, 98/19.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>) ili člank</w:t>
      </w:r>
      <w:r w:rsidR="003A7108" w:rsidRPr="00874DF1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9. Zakona o profesionalnoj rehabilitaciji i zapošljavanju osoba s invaliditetom (</w:t>
      </w:r>
      <w:r w:rsidRPr="00874DF1">
        <w:rPr>
          <w:rFonts w:ascii="Verdana" w:hAnsi="Verdana" w:cs="Arial"/>
          <w:color w:val="000000" w:themeColor="text1"/>
          <w:sz w:val="20"/>
          <w:szCs w:val="20"/>
        </w:rPr>
        <w:t>NN</w:t>
      </w:r>
      <w:r w:rsidR="003A7108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874DF1">
        <w:rPr>
          <w:rFonts w:ascii="Verdana" w:hAnsi="Verdana" w:cs="Arial"/>
          <w:color w:val="000000" w:themeColor="text1"/>
          <w:sz w:val="20"/>
          <w:szCs w:val="20"/>
        </w:rPr>
        <w:t>br.</w:t>
      </w:r>
      <w:r w:rsidR="003A7108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157/13, 152/14</w:t>
      </w:r>
      <w:r w:rsidR="005D2B80" w:rsidRPr="00874DF1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3A7108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39/18</w:t>
      </w:r>
      <w:r w:rsidR="005D2B80" w:rsidRPr="00874DF1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8511BF" w:rsidRPr="00874DF1">
        <w:rPr>
          <w:rFonts w:ascii="Verdana" w:hAnsi="Verdana" w:cs="Arial"/>
          <w:color w:val="000000" w:themeColor="text1"/>
          <w:sz w:val="20"/>
          <w:szCs w:val="20"/>
        </w:rPr>
        <w:t>32/20.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) </w:t>
      </w:r>
      <w:r w:rsidR="003A7108" w:rsidRPr="00874DF1">
        <w:rPr>
          <w:rFonts w:ascii="Verdana" w:hAnsi="Verdana" w:cs="Arial"/>
          <w:sz w:val="20"/>
          <w:szCs w:val="20"/>
        </w:rPr>
        <w:t>dužan</w:t>
      </w:r>
      <w:r w:rsidR="00A949B2" w:rsidRPr="00874DF1">
        <w:rPr>
          <w:rFonts w:ascii="Verdana" w:hAnsi="Verdana" w:cs="Arial"/>
          <w:sz w:val="20"/>
          <w:szCs w:val="20"/>
        </w:rPr>
        <w:t xml:space="preserve"> je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u prijavi na javni natječaj pozvati se na to pravo i uz prijavu </w:t>
      </w:r>
      <w:r w:rsidR="00A949B2" w:rsidRPr="00874DF1">
        <w:rPr>
          <w:rFonts w:ascii="Verdana" w:eastAsia="Times New Roman" w:hAnsi="Verdana" w:cs="Arial"/>
          <w:sz w:val="20"/>
          <w:szCs w:val="20"/>
          <w:lang w:eastAsia="hr-HR"/>
        </w:rPr>
        <w:t>na natječaj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949B2" w:rsidRPr="00874DF1">
        <w:rPr>
          <w:rFonts w:ascii="Verdana" w:hAnsi="Verdana" w:cs="Arial"/>
          <w:sz w:val="20"/>
          <w:szCs w:val="20"/>
        </w:rPr>
        <w:t>pored navedenih isprava odnosno priloga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priložiti svu propisanu dokumentaciju prema posebnom zakonu </w:t>
      </w:r>
      <w:r w:rsidR="00A949B2" w:rsidRPr="00874DF1">
        <w:rPr>
          <w:rFonts w:ascii="Verdana" w:hAnsi="Verdana" w:cs="Arial"/>
          <w:sz w:val="20"/>
          <w:szCs w:val="20"/>
        </w:rPr>
        <w:t xml:space="preserve">te ima prednost u </w:t>
      </w:r>
      <w:r w:rsidR="003A7108" w:rsidRPr="00874DF1">
        <w:rPr>
          <w:rFonts w:ascii="Verdana" w:hAnsi="Verdana" w:cs="Arial"/>
          <w:sz w:val="20"/>
          <w:szCs w:val="20"/>
        </w:rPr>
        <w:t>odnosu na ostale kandidate</w:t>
      </w:r>
      <w:r w:rsidR="00A949B2" w:rsidRPr="00874DF1">
        <w:rPr>
          <w:rFonts w:ascii="Verdana" w:hAnsi="Verdana" w:cs="Arial"/>
          <w:sz w:val="20"/>
          <w:szCs w:val="20"/>
        </w:rPr>
        <w:t xml:space="preserve"> samo pod jednakim uvjetima.</w:t>
      </w:r>
    </w:p>
    <w:p w:rsidR="00A949B2" w:rsidRPr="00874DF1" w:rsidRDefault="003A7108" w:rsidP="00A949B2">
      <w:pPr>
        <w:jc w:val="both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Kandidat koji</w:t>
      </w:r>
      <w:r w:rsidR="00A949B2" w:rsidRPr="00874DF1">
        <w:rPr>
          <w:rFonts w:ascii="Verdana" w:hAnsi="Verdana" w:cs="Arial"/>
          <w:sz w:val="20"/>
          <w:szCs w:val="20"/>
        </w:rPr>
        <w:t xml:space="preserve"> se poziva na pravo prednosti pri zapošljavanju </w:t>
      </w:r>
      <w:r w:rsidRPr="00874DF1">
        <w:rPr>
          <w:rFonts w:ascii="Verdana" w:hAnsi="Verdana" w:cs="Arial"/>
          <w:sz w:val="20"/>
          <w:szCs w:val="20"/>
        </w:rPr>
        <w:t>sukladno</w:t>
      </w:r>
      <w:r w:rsidR="00A949B2" w:rsidRPr="00874DF1">
        <w:rPr>
          <w:rFonts w:ascii="Verdana" w:hAnsi="Verdana" w:cs="Arial"/>
          <w:sz w:val="20"/>
          <w:szCs w:val="20"/>
          <w:lang w:val="pl-PL"/>
        </w:rPr>
        <w:t xml:space="preserve"> </w:t>
      </w:r>
      <w:r w:rsidR="00A949B2" w:rsidRPr="00874DF1">
        <w:rPr>
          <w:rFonts w:ascii="Verdana" w:hAnsi="Verdana" w:cs="Arial"/>
          <w:sz w:val="20"/>
          <w:szCs w:val="20"/>
        </w:rPr>
        <w:t>člank</w:t>
      </w:r>
      <w:r w:rsidRPr="00874DF1">
        <w:rPr>
          <w:rFonts w:ascii="Verdana" w:hAnsi="Verdana" w:cs="Arial"/>
          <w:sz w:val="20"/>
          <w:szCs w:val="20"/>
        </w:rPr>
        <w:t>u</w:t>
      </w:r>
      <w:r w:rsidR="001E24FC" w:rsidRPr="00874DF1">
        <w:rPr>
          <w:rFonts w:ascii="Verdana" w:hAnsi="Verdana" w:cs="Arial"/>
          <w:sz w:val="20"/>
          <w:szCs w:val="20"/>
        </w:rPr>
        <w:t xml:space="preserve"> 102.</w:t>
      </w:r>
      <w:r w:rsidR="00A949B2" w:rsidRPr="00874DF1">
        <w:rPr>
          <w:rFonts w:ascii="Verdana" w:hAnsi="Verdana" w:cs="Arial"/>
          <w:sz w:val="20"/>
          <w:szCs w:val="20"/>
        </w:rPr>
        <w:t xml:space="preserve"> </w:t>
      </w:r>
      <w:r w:rsidR="00A949B2" w:rsidRPr="00874DF1">
        <w:rPr>
          <w:rFonts w:ascii="Verdana" w:hAnsi="Verdana" w:cs="Arial"/>
          <w:color w:val="231F20"/>
          <w:sz w:val="20"/>
          <w:szCs w:val="20"/>
          <w:lang w:eastAsia="en-GB"/>
        </w:rPr>
        <w:t>Zakona o hrvatskim braniteljima iz Domovinskog rata i članovima njihovih obitelji</w:t>
      </w:r>
      <w:r w:rsidR="001E24FC" w:rsidRPr="00874DF1">
        <w:rPr>
          <w:rFonts w:ascii="Verdana" w:hAnsi="Verdana" w:cs="Arial"/>
          <w:sz w:val="20"/>
          <w:szCs w:val="20"/>
        </w:rPr>
        <w:t xml:space="preserve"> dužan</w:t>
      </w:r>
      <w:r w:rsidR="00A949B2" w:rsidRPr="00874DF1">
        <w:rPr>
          <w:rFonts w:ascii="Verdana" w:hAnsi="Verdana" w:cs="Arial"/>
          <w:sz w:val="20"/>
          <w:szCs w:val="20"/>
        </w:rPr>
        <w:t xml:space="preserve"> je uz prijavu na natječaj pored navedenih isprava odnosno priloga priložiti i sve potrebne dokaze iz članka 103. stavka 1. </w:t>
      </w:r>
      <w:r w:rsidR="00A949B2" w:rsidRPr="00874DF1">
        <w:rPr>
          <w:rFonts w:ascii="Verdana" w:hAnsi="Verdana" w:cs="Arial"/>
          <w:color w:val="231F20"/>
          <w:sz w:val="20"/>
          <w:szCs w:val="20"/>
          <w:lang w:eastAsia="en-GB"/>
        </w:rPr>
        <w:t>Zakona o hrvatskim braniteljima iz Domovinskog rata i članovima njihovih obitelji</w:t>
      </w:r>
      <w:r w:rsidR="00A949B2" w:rsidRPr="00874DF1">
        <w:rPr>
          <w:rFonts w:ascii="Verdana" w:hAnsi="Verdana" w:cs="Arial"/>
          <w:sz w:val="20"/>
          <w:szCs w:val="20"/>
        </w:rPr>
        <w:t xml:space="preserve"> koji su dostupni na poveznici Ministarstva hrvatskih branitelja:</w:t>
      </w:r>
    </w:p>
    <w:p w:rsidR="006078ED" w:rsidRDefault="001E3829" w:rsidP="005D37C2">
      <w:pPr>
        <w:pStyle w:val="Bezproreda"/>
        <w:jc w:val="both"/>
        <w:rPr>
          <w:rFonts w:ascii="Verdana" w:eastAsia="Arial" w:hAnsi="Verdana" w:cs="Arial"/>
          <w:color w:val="1F497D" w:themeColor="text2"/>
          <w:spacing w:val="-2"/>
          <w:w w:val="110"/>
          <w:sz w:val="20"/>
          <w:szCs w:val="20"/>
          <w:u w:val="single"/>
        </w:rPr>
      </w:pPr>
      <w:hyperlink r:id="rId6" w:history="1">
        <w:r w:rsidRPr="0008672B">
          <w:rPr>
            <w:rStyle w:val="Hiperveza"/>
            <w:rFonts w:ascii="Verdana" w:eastAsia="Arial" w:hAnsi="Verdana" w:cs="Arial"/>
            <w:spacing w:val="-2"/>
            <w:w w:val="110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bookmarkStart w:id="0" w:name="_GoBack"/>
      <w:bookmarkEnd w:id="0"/>
    </w:p>
    <w:p w:rsidR="001E3829" w:rsidRDefault="001E3829" w:rsidP="005D37C2">
      <w:pPr>
        <w:pStyle w:val="Bezproreda"/>
        <w:jc w:val="both"/>
        <w:rPr>
          <w:rFonts w:ascii="Verdana" w:hAnsi="Verdana" w:cs="Times New Roman"/>
          <w:color w:val="231F20"/>
          <w:sz w:val="20"/>
          <w:szCs w:val="20"/>
          <w:lang w:eastAsia="hr-HR"/>
        </w:rPr>
      </w:pPr>
    </w:p>
    <w:p w:rsidR="005D37C2" w:rsidRPr="00874DF1" w:rsidRDefault="002F7813" w:rsidP="005D37C2">
      <w:pPr>
        <w:pStyle w:val="Bezproreda"/>
        <w:jc w:val="both"/>
        <w:rPr>
          <w:rFonts w:ascii="Verdana" w:hAnsi="Verdana" w:cs="Times New Roman"/>
          <w:color w:val="231F20"/>
          <w:sz w:val="20"/>
          <w:szCs w:val="20"/>
          <w:lang w:eastAsia="hr-HR"/>
        </w:rPr>
      </w:pPr>
      <w:r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>K</w:t>
      </w:r>
      <w:r w:rsidR="005D37C2"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>andidati koji ostvaruju pravo prednosti pri zapošljavanju u skladu s člankom 48. Zakona o civilnim stradalnicima iz Domovinskog rata, uz prijavu na natječaj duž</w:t>
      </w:r>
      <w:r w:rsidR="001E24FC"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>an</w:t>
      </w:r>
      <w:r w:rsidR="005D37C2"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 xml:space="preserve"> </w:t>
      </w:r>
      <w:r w:rsidR="001E24FC"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>je u</w:t>
      </w:r>
      <w:r w:rsidR="005D37C2"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 xml:space="preserve"> prijavi na natječaj pozvati se na to pravo i uz prijavu dostaviti i dokaze iz stavka 1. članka 49. Zakona o civilnim st</w:t>
      </w:r>
      <w:r w:rsidR="001E24FC"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>radalnicima iz Domovinskog rata.</w:t>
      </w:r>
    </w:p>
    <w:p w:rsidR="005D37C2" w:rsidRPr="00874DF1" w:rsidRDefault="005D37C2" w:rsidP="005D37C2">
      <w:pPr>
        <w:pStyle w:val="Bezproreda"/>
        <w:jc w:val="both"/>
        <w:rPr>
          <w:rFonts w:ascii="Verdana" w:eastAsia="Calibri" w:hAnsi="Verdana" w:cs="Times New Roman"/>
          <w:color w:val="231F20"/>
          <w:sz w:val="20"/>
          <w:szCs w:val="20"/>
        </w:rPr>
      </w:pPr>
      <w:r w:rsidRPr="00874DF1">
        <w:rPr>
          <w:rFonts w:ascii="Verdana" w:eastAsia="Calibri" w:hAnsi="Verdana" w:cs="Times New Roman"/>
          <w:color w:val="231F20"/>
          <w:sz w:val="20"/>
          <w:szCs w:val="20"/>
        </w:rPr>
        <w:t>Poveznica na internetsku stranicu Ministarstva hrvatskih branitelja s popisom dokaza potrebnih za ostvarivanja prava prednosti:</w:t>
      </w:r>
    </w:p>
    <w:p w:rsidR="005D37C2" w:rsidRPr="00874DF1" w:rsidRDefault="005D37C2" w:rsidP="005D37C2">
      <w:pPr>
        <w:pStyle w:val="Bezproreda"/>
        <w:jc w:val="both"/>
        <w:rPr>
          <w:rFonts w:ascii="Verdana" w:eastAsia="Calibri" w:hAnsi="Verdana" w:cs="Times New Roman"/>
          <w:color w:val="231F20"/>
          <w:sz w:val="20"/>
          <w:szCs w:val="20"/>
        </w:rPr>
      </w:pPr>
    </w:p>
    <w:p w:rsidR="005D37C2" w:rsidRPr="00874DF1" w:rsidRDefault="001E3829" w:rsidP="005D37C2">
      <w:pPr>
        <w:pStyle w:val="Bezproreda"/>
        <w:jc w:val="both"/>
        <w:rPr>
          <w:rFonts w:ascii="Verdana" w:hAnsi="Verdana"/>
          <w:sz w:val="20"/>
          <w:szCs w:val="20"/>
        </w:rPr>
      </w:pPr>
      <w:hyperlink r:id="rId7" w:history="1">
        <w:r w:rsidR="005D37C2" w:rsidRPr="00874DF1">
          <w:rPr>
            <w:rStyle w:val="Hiperveza"/>
            <w:rFonts w:ascii="Verdana" w:eastAsia="Calibri" w:hAnsi="Verdana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949B2" w:rsidRPr="00874DF1" w:rsidRDefault="001E24FC" w:rsidP="001E2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Kandidat koji</w:t>
      </w:r>
      <w:r w:rsidRPr="00874DF1">
        <w:rPr>
          <w:rFonts w:ascii="Verdana" w:hAnsi="Verdana" w:cs="Arial"/>
          <w:color w:val="000000"/>
          <w:sz w:val="20"/>
          <w:szCs w:val="20"/>
        </w:rPr>
        <w:t xml:space="preserve"> je pravodobno dostavio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 xml:space="preserve"> potpunu prijavu sa svim prilozima</w:t>
      </w:r>
      <w:r w:rsidR="00EB35DF" w:rsidRPr="00874DF1">
        <w:rPr>
          <w:rFonts w:ascii="Verdana" w:hAnsi="Verdana" w:cs="Arial"/>
          <w:color w:val="000000"/>
          <w:sz w:val="20"/>
          <w:szCs w:val="20"/>
        </w:rPr>
        <w:t>,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 xml:space="preserve"> odnosno ispravama i ispunjava uvjete natječaja</w:t>
      </w:r>
      <w:r w:rsidR="00EB35DF" w:rsidRPr="00874DF1">
        <w:rPr>
          <w:rFonts w:ascii="Verdana" w:hAnsi="Verdana" w:cs="Arial"/>
          <w:color w:val="000000"/>
          <w:sz w:val="20"/>
          <w:szCs w:val="20"/>
        </w:rPr>
        <w:t>,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874DF1">
        <w:rPr>
          <w:rFonts w:ascii="Verdana" w:hAnsi="Verdana" w:cs="Arial"/>
          <w:sz w:val="20"/>
          <w:szCs w:val="20"/>
        </w:rPr>
        <w:t>dužan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 xml:space="preserve"> je pristupiti procjeni</w:t>
      </w:r>
      <w:r w:rsidR="00EB35DF" w:rsidRPr="00874DF1">
        <w:rPr>
          <w:rFonts w:ascii="Verdana" w:hAnsi="Verdana" w:cs="Arial"/>
          <w:color w:val="000000"/>
          <w:sz w:val="20"/>
          <w:szCs w:val="20"/>
        </w:rPr>
        <w:t>,</w:t>
      </w:r>
      <w:r w:rsidR="00A949B2" w:rsidRPr="00874DF1">
        <w:rPr>
          <w:rFonts w:ascii="Verdana" w:hAnsi="Verdana" w:cs="Arial"/>
          <w:sz w:val="20"/>
          <w:szCs w:val="20"/>
        </w:rPr>
        <w:t xml:space="preserve"> odnosno testiranju</w:t>
      </w:r>
      <w:r w:rsidR="004C536B" w:rsidRPr="00874DF1">
        <w:rPr>
          <w:rFonts w:ascii="Verdana" w:hAnsi="Verdana" w:cs="Arial"/>
          <w:sz w:val="20"/>
          <w:szCs w:val="20"/>
        </w:rPr>
        <w:t>,</w:t>
      </w:r>
      <w:r w:rsidR="00A949B2" w:rsidRPr="00874DF1">
        <w:rPr>
          <w:rFonts w:ascii="Verdana" w:hAnsi="Verdana" w:cs="Arial"/>
          <w:sz w:val="20"/>
          <w:szCs w:val="20"/>
        </w:rPr>
        <w:t xml:space="preserve"> 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 xml:space="preserve">prema odredbama </w:t>
      </w:r>
      <w:r w:rsidR="00A949B2" w:rsidRPr="00874DF1">
        <w:rPr>
          <w:rFonts w:ascii="Verdana" w:hAnsi="Verdana" w:cs="Arial"/>
          <w:sz w:val="20"/>
          <w:szCs w:val="20"/>
        </w:rPr>
        <w:t>Pravilnika.</w:t>
      </w:r>
      <w:r w:rsidR="0023463C" w:rsidRPr="00874DF1">
        <w:rPr>
          <w:rFonts w:ascii="Verdana" w:hAnsi="Verdana" w:cs="Arial"/>
          <w:sz w:val="20"/>
          <w:szCs w:val="20"/>
        </w:rPr>
        <w:t xml:space="preserve"> </w:t>
      </w:r>
      <w:r w:rsidRPr="00874DF1">
        <w:rPr>
          <w:rFonts w:ascii="Verdana" w:hAnsi="Verdana" w:cs="Arial"/>
          <w:sz w:val="20"/>
          <w:szCs w:val="20"/>
        </w:rPr>
        <w:t>Ako kandidat</w:t>
      </w:r>
      <w:r w:rsidR="00430C58" w:rsidRPr="00874DF1">
        <w:rPr>
          <w:rFonts w:ascii="Verdana" w:hAnsi="Verdana" w:cs="Arial"/>
          <w:sz w:val="20"/>
          <w:szCs w:val="20"/>
        </w:rPr>
        <w:t xml:space="preserve"> ne pristupi procjeni</w:t>
      </w:r>
      <w:r w:rsidR="00EB35DF" w:rsidRPr="00874DF1">
        <w:rPr>
          <w:rFonts w:ascii="Verdana" w:hAnsi="Verdana" w:cs="Arial"/>
          <w:sz w:val="20"/>
          <w:szCs w:val="20"/>
        </w:rPr>
        <w:t xml:space="preserve">, odnosno testiranju, </w:t>
      </w:r>
      <w:r w:rsidR="00430C58" w:rsidRPr="00874DF1">
        <w:rPr>
          <w:rFonts w:ascii="Verdana" w:hAnsi="Verdana" w:cs="Arial"/>
          <w:sz w:val="20"/>
          <w:szCs w:val="20"/>
        </w:rPr>
        <w:t>smatra se da je odustao/la od prijave na natječaj.</w:t>
      </w:r>
    </w:p>
    <w:p w:rsidR="00430C58" w:rsidRPr="00874DF1" w:rsidRDefault="00430C58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Testiranje će se provesti iz poznavanja poslova i propisa vezanih uz radna mjesta- Literatura:</w:t>
      </w:r>
    </w:p>
    <w:p w:rsidR="00430C58" w:rsidRPr="00874DF1" w:rsidRDefault="00430C58" w:rsidP="00430C58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Zakon o odgoju i obrazovanju u osnovnoj i srednjoj školi (NN br. 87/08., 86/09., 92/10., 105/10., 90/11., 5/12., 16/12., 86/12., 126/12., 94/13., 152/14, 07/17., 68/18., 98/18., 64/20.</w:t>
      </w:r>
      <w:r w:rsidR="00B50E85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, 151/22, </w:t>
      </w:r>
      <w:r w:rsidR="005E6186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155/23, </w:t>
      </w:r>
      <w:r w:rsidR="00B50E85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156/23)</w:t>
      </w:r>
    </w:p>
    <w:p w:rsidR="00B50E85" w:rsidRDefault="00B50E85" w:rsidP="00B50E8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Statut Osnovne škole Garešnica, Garešnica</w:t>
      </w:r>
    </w:p>
    <w:p w:rsidR="00546B8D" w:rsidRDefault="00792D16" w:rsidP="00B50E8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Pravilnik o radu Osnovne škole Garešnica</w:t>
      </w:r>
    </w:p>
    <w:p w:rsidR="00792D16" w:rsidRDefault="00792D16" w:rsidP="00B50E8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Temeljni kolektivni ugovor za zaposlenike u javnim službama ( NN br. 29/2024)</w:t>
      </w:r>
    </w:p>
    <w:p w:rsidR="00CD456F" w:rsidRDefault="00CD456F" w:rsidP="00B50E8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Kolektivni ugovor za zaposlenike u osnovnoškolskim ustanovama (NN br.37/2022)</w:t>
      </w:r>
    </w:p>
    <w:p w:rsidR="00404989" w:rsidRPr="00874DF1" w:rsidRDefault="00404989" w:rsidP="00404989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Pravilnik o kriterijima za izricanje pedagoških mjera (NN br. 94/15, 3/17)</w:t>
      </w:r>
    </w:p>
    <w:p w:rsidR="00404989" w:rsidRPr="00874DF1" w:rsidRDefault="00404989" w:rsidP="00404989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Pravilnik o načinima, postupcima i elementima vrednovanja učenika u osnovnoj i srednjoj školi (NN br. 112/10, 82/19, 43/20, 100/21)</w:t>
      </w:r>
    </w:p>
    <w:p w:rsidR="00404989" w:rsidRPr="00874DF1" w:rsidRDefault="00404989" w:rsidP="00404989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Pravilnik o osnovnoškolskom i srednjoškolskom odgoju i obrazovanju učenika s teškoćama u razvoju (NN  br.24/15)</w:t>
      </w:r>
    </w:p>
    <w:p w:rsidR="00745521" w:rsidRDefault="00745521" w:rsidP="00404989">
      <w:pPr>
        <w:pStyle w:val="Odlomakpopisa"/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</w:p>
    <w:p w:rsidR="0097203A" w:rsidRPr="00874DF1" w:rsidRDefault="0097203A" w:rsidP="0097203A">
      <w:pPr>
        <w:pStyle w:val="Odlomakpopisa"/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</w:p>
    <w:p w:rsidR="00A949B2" w:rsidRPr="00874DF1" w:rsidRDefault="001E24FC" w:rsidP="00A949B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lastRenderedPageBreak/>
        <w:t>Kandidat</w:t>
      </w:r>
      <w:r w:rsidR="00A949B2" w:rsidRPr="00874DF1">
        <w:rPr>
          <w:rFonts w:ascii="Verdana" w:hAnsi="Verdana" w:cs="Arial"/>
          <w:sz w:val="20"/>
          <w:szCs w:val="20"/>
        </w:rPr>
        <w:t xml:space="preserve"> 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 xml:space="preserve">prijavom na natječaj </w:t>
      </w:r>
      <w:r w:rsidR="00A949B2" w:rsidRPr="00874DF1">
        <w:rPr>
          <w:rFonts w:ascii="Verdana" w:hAnsi="Verdana" w:cs="Arial"/>
          <w:sz w:val="20"/>
          <w:szCs w:val="20"/>
        </w:rPr>
        <w:t xml:space="preserve">daje 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="00A949B2" w:rsidRPr="00874DF1">
        <w:rPr>
          <w:rFonts w:ascii="Verdana" w:hAnsi="Verdana" w:cs="Arial"/>
          <w:sz w:val="20"/>
          <w:szCs w:val="20"/>
        </w:rPr>
        <w:t xml:space="preserve"> sukladno važećim propisima o zaštiti osobnih podataka.</w:t>
      </w:r>
    </w:p>
    <w:p w:rsidR="00300843" w:rsidRPr="00874DF1" w:rsidRDefault="00A949B2" w:rsidP="001E24FC">
      <w:pPr>
        <w:jc w:val="both"/>
        <w:rPr>
          <w:rFonts w:ascii="Verdana" w:hAnsi="Verdana" w:cs="Arial"/>
          <w:b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Rok za podnošenje prijave na natječaj je osam</w:t>
      </w:r>
      <w:r w:rsidR="00300843" w:rsidRPr="00874DF1">
        <w:rPr>
          <w:rFonts w:ascii="Verdana" w:hAnsi="Verdana" w:cs="Arial"/>
          <w:sz w:val="20"/>
          <w:szCs w:val="20"/>
        </w:rPr>
        <w:t xml:space="preserve"> dana od dana objave natječaja </w:t>
      </w:r>
      <w:r w:rsidR="00300843" w:rsidRPr="00874DF1">
        <w:rPr>
          <w:rFonts w:ascii="Verdana" w:hAnsi="Verdana" w:cs="Arial"/>
          <w:b/>
          <w:sz w:val="20"/>
          <w:szCs w:val="20"/>
        </w:rPr>
        <w:t xml:space="preserve">(od </w:t>
      </w:r>
      <w:r w:rsidR="00CE565A">
        <w:rPr>
          <w:rFonts w:ascii="Verdana" w:hAnsi="Verdana" w:cs="Arial"/>
          <w:b/>
          <w:sz w:val="20"/>
          <w:szCs w:val="20"/>
        </w:rPr>
        <w:t>1</w:t>
      </w:r>
      <w:r w:rsidR="00404989">
        <w:rPr>
          <w:rFonts w:ascii="Verdana" w:hAnsi="Verdana" w:cs="Arial"/>
          <w:b/>
          <w:sz w:val="20"/>
          <w:szCs w:val="20"/>
        </w:rPr>
        <w:t>1</w:t>
      </w:r>
      <w:r w:rsidR="001E24FC" w:rsidRPr="00874DF1">
        <w:rPr>
          <w:rFonts w:ascii="Verdana" w:hAnsi="Verdana" w:cs="Arial"/>
          <w:b/>
          <w:sz w:val="20"/>
          <w:szCs w:val="20"/>
        </w:rPr>
        <w:t>.</w:t>
      </w:r>
      <w:r w:rsidR="00576AD1">
        <w:rPr>
          <w:rFonts w:ascii="Verdana" w:hAnsi="Verdana" w:cs="Arial"/>
          <w:b/>
          <w:sz w:val="20"/>
          <w:szCs w:val="20"/>
        </w:rPr>
        <w:t>6</w:t>
      </w:r>
      <w:r w:rsidR="0097203A" w:rsidRPr="00874DF1">
        <w:rPr>
          <w:rFonts w:ascii="Verdana" w:hAnsi="Verdana" w:cs="Arial"/>
          <w:b/>
          <w:sz w:val="20"/>
          <w:szCs w:val="20"/>
        </w:rPr>
        <w:t>.</w:t>
      </w:r>
      <w:r w:rsidR="001E24FC" w:rsidRPr="00874DF1">
        <w:rPr>
          <w:rFonts w:ascii="Verdana" w:hAnsi="Verdana" w:cs="Arial"/>
          <w:b/>
          <w:sz w:val="20"/>
          <w:szCs w:val="20"/>
        </w:rPr>
        <w:t>202</w:t>
      </w:r>
      <w:r w:rsidR="00B50E85" w:rsidRPr="00874DF1">
        <w:rPr>
          <w:rFonts w:ascii="Verdana" w:hAnsi="Verdana" w:cs="Arial"/>
          <w:b/>
          <w:sz w:val="20"/>
          <w:szCs w:val="20"/>
        </w:rPr>
        <w:t>4</w:t>
      </w:r>
      <w:r w:rsidR="001E24FC" w:rsidRPr="00874DF1">
        <w:rPr>
          <w:rFonts w:ascii="Verdana" w:hAnsi="Verdana" w:cs="Arial"/>
          <w:b/>
          <w:sz w:val="20"/>
          <w:szCs w:val="20"/>
        </w:rPr>
        <w:t xml:space="preserve">. do </w:t>
      </w:r>
      <w:r w:rsidR="00404989">
        <w:rPr>
          <w:rFonts w:ascii="Verdana" w:hAnsi="Verdana" w:cs="Arial"/>
          <w:b/>
          <w:sz w:val="20"/>
          <w:szCs w:val="20"/>
        </w:rPr>
        <w:t>19</w:t>
      </w:r>
      <w:r w:rsidR="001E24FC" w:rsidRPr="00874DF1">
        <w:rPr>
          <w:rFonts w:ascii="Verdana" w:hAnsi="Verdana" w:cs="Arial"/>
          <w:b/>
          <w:sz w:val="20"/>
          <w:szCs w:val="20"/>
        </w:rPr>
        <w:t>.</w:t>
      </w:r>
      <w:r w:rsidR="00576AD1">
        <w:rPr>
          <w:rFonts w:ascii="Verdana" w:hAnsi="Verdana" w:cs="Arial"/>
          <w:b/>
          <w:sz w:val="20"/>
          <w:szCs w:val="20"/>
        </w:rPr>
        <w:t>6</w:t>
      </w:r>
      <w:r w:rsidR="001E24FC" w:rsidRPr="00874DF1">
        <w:rPr>
          <w:rFonts w:ascii="Verdana" w:hAnsi="Verdana" w:cs="Arial"/>
          <w:b/>
          <w:sz w:val="20"/>
          <w:szCs w:val="20"/>
        </w:rPr>
        <w:t>.202</w:t>
      </w:r>
      <w:r w:rsidR="00B50E85" w:rsidRPr="00874DF1">
        <w:rPr>
          <w:rFonts w:ascii="Verdana" w:hAnsi="Verdana" w:cs="Arial"/>
          <w:b/>
          <w:sz w:val="20"/>
          <w:szCs w:val="20"/>
        </w:rPr>
        <w:t>4</w:t>
      </w:r>
      <w:r w:rsidR="00300843" w:rsidRPr="00874DF1">
        <w:rPr>
          <w:rFonts w:ascii="Verdana" w:hAnsi="Verdana" w:cs="Arial"/>
          <w:b/>
          <w:sz w:val="20"/>
          <w:szCs w:val="20"/>
        </w:rPr>
        <w:t>.)</w:t>
      </w:r>
    </w:p>
    <w:p w:rsidR="00A949B2" w:rsidRDefault="00A949B2" w:rsidP="00A949B2">
      <w:pPr>
        <w:jc w:val="both"/>
        <w:rPr>
          <w:rFonts w:ascii="Verdana" w:hAnsi="Verdana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 xml:space="preserve">Prijave na natječaj dostavljaju se neposredno ili poštom na adresu </w:t>
      </w:r>
      <w:r w:rsidRPr="00874DF1">
        <w:rPr>
          <w:rFonts w:ascii="Verdana" w:hAnsi="Verdana" w:cs="Arial"/>
          <w:sz w:val="20"/>
          <w:szCs w:val="20"/>
          <w:lang w:val="pl-PL"/>
        </w:rPr>
        <w:t xml:space="preserve">Osnovna škola Garešnica, Kolodvorska 4, 43280 Garešnica </w:t>
      </w:r>
      <w:r w:rsidRPr="00874DF1">
        <w:rPr>
          <w:rFonts w:ascii="Verdana" w:hAnsi="Verdana" w:cs="Arial"/>
          <w:sz w:val="20"/>
          <w:szCs w:val="20"/>
        </w:rPr>
        <w:t>s naznakom „</w:t>
      </w:r>
      <w:r w:rsidR="00300843" w:rsidRPr="00874DF1">
        <w:rPr>
          <w:rFonts w:ascii="Verdana" w:hAnsi="Verdana" w:cs="Arial"/>
          <w:sz w:val="20"/>
          <w:szCs w:val="20"/>
        </w:rPr>
        <w:t>ZA NATJEČAJ</w:t>
      </w:r>
      <w:r w:rsidRPr="00874DF1">
        <w:rPr>
          <w:rFonts w:ascii="Verdana" w:hAnsi="Verdana"/>
          <w:sz w:val="20"/>
          <w:szCs w:val="20"/>
        </w:rPr>
        <w:t>“.</w:t>
      </w:r>
    </w:p>
    <w:p w:rsidR="00A949B2" w:rsidRPr="00874DF1" w:rsidRDefault="00A949B2" w:rsidP="00A949B2">
      <w:pPr>
        <w:rPr>
          <w:rFonts w:ascii="Verdana" w:hAnsi="Verdana" w:cs="Arial"/>
          <w:color w:val="000000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Nepravodobne i nepotpune prijave neće se razmatrati.</w:t>
      </w:r>
    </w:p>
    <w:p w:rsidR="00A949B2" w:rsidRPr="00874DF1" w:rsidRDefault="001E24FC" w:rsidP="00A949B2">
      <w:pPr>
        <w:jc w:val="both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Kandidat prijavljen</w:t>
      </w:r>
      <w:r w:rsidR="00A949B2" w:rsidRPr="00874DF1">
        <w:rPr>
          <w:rFonts w:ascii="Verdana" w:hAnsi="Verdana" w:cs="Arial"/>
          <w:sz w:val="20"/>
          <w:szCs w:val="20"/>
        </w:rPr>
        <w:t xml:space="preserve"> na</w:t>
      </w:r>
      <w:r w:rsidRPr="00874DF1">
        <w:rPr>
          <w:rFonts w:ascii="Verdana" w:hAnsi="Verdana" w:cs="Arial"/>
          <w:sz w:val="20"/>
          <w:szCs w:val="20"/>
        </w:rPr>
        <w:t xml:space="preserve"> natječaj bit će obaviješten</w:t>
      </w:r>
      <w:r w:rsidR="00A949B2" w:rsidRPr="00874DF1">
        <w:rPr>
          <w:rFonts w:ascii="Verdana" w:hAnsi="Verdana" w:cs="Arial"/>
          <w:sz w:val="20"/>
          <w:szCs w:val="20"/>
        </w:rPr>
        <w:t xml:space="preserve"> putem mrežne stranice školske ustanove.</w:t>
      </w:r>
    </w:p>
    <w:p w:rsidR="00A949B2" w:rsidRPr="00874DF1" w:rsidRDefault="00A949B2" w:rsidP="00A949B2">
      <w:pPr>
        <w:jc w:val="both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 xml:space="preserve">U slučaju da se na </w:t>
      </w:r>
      <w:r w:rsidR="001E24FC" w:rsidRPr="00874DF1">
        <w:rPr>
          <w:rFonts w:ascii="Verdana" w:hAnsi="Verdana" w:cs="Arial"/>
          <w:sz w:val="20"/>
          <w:szCs w:val="20"/>
        </w:rPr>
        <w:t>natječaj prijave kandidati</w:t>
      </w:r>
      <w:r w:rsidRPr="00874DF1">
        <w:rPr>
          <w:rFonts w:ascii="Verdana" w:hAnsi="Verdana" w:cs="Arial"/>
          <w:sz w:val="20"/>
          <w:szCs w:val="20"/>
        </w:rPr>
        <w:t xml:space="preserve"> koji se pozivaju na pravo prednosti pri zapošljavanju prema posebnom propisu, svi će kandidati biti obaviješteni i prema članku 21. stavku 4. Pravilnika.</w:t>
      </w:r>
    </w:p>
    <w:p w:rsidR="001E24FC" w:rsidRPr="00874DF1" w:rsidRDefault="001E24FC" w:rsidP="001E24FC">
      <w:pPr>
        <w:pStyle w:val="Tijeloteksta"/>
        <w:jc w:val="both"/>
        <w:rPr>
          <w:rFonts w:ascii="Verdana" w:hAnsi="Verdana"/>
          <w:sz w:val="20"/>
          <w:szCs w:val="20"/>
        </w:rPr>
      </w:pPr>
      <w:r w:rsidRPr="00874DF1">
        <w:rPr>
          <w:rFonts w:ascii="Verdana" w:hAnsi="Verdana"/>
          <w:sz w:val="20"/>
          <w:szCs w:val="20"/>
        </w:rPr>
        <w:t>Izrazi korišteni u ovom natječaju koji imaju rodno značenje, bez obzira jesu li korišteni u muškom ili ženskom rodu, obuhvaćaju na jednak način i muški i ženski rod.</w:t>
      </w:r>
    </w:p>
    <w:p w:rsidR="001E24FC" w:rsidRPr="00874DF1" w:rsidRDefault="001E24FC" w:rsidP="001E24FC">
      <w:pPr>
        <w:pStyle w:val="Tijeloteksta"/>
        <w:rPr>
          <w:rFonts w:ascii="Verdana" w:hAnsi="Verdana"/>
          <w:sz w:val="20"/>
          <w:szCs w:val="20"/>
        </w:rPr>
      </w:pPr>
      <w:r w:rsidRPr="00874DF1">
        <w:rPr>
          <w:rFonts w:ascii="Verdana" w:hAnsi="Verdana"/>
          <w:sz w:val="20"/>
          <w:szCs w:val="20"/>
        </w:rPr>
        <w:tab/>
      </w:r>
      <w:r w:rsidRPr="00874DF1">
        <w:rPr>
          <w:rFonts w:ascii="Verdana" w:hAnsi="Verdana"/>
          <w:sz w:val="20"/>
          <w:szCs w:val="20"/>
        </w:rPr>
        <w:tab/>
      </w:r>
      <w:r w:rsidRPr="00874DF1">
        <w:rPr>
          <w:rFonts w:ascii="Verdana" w:hAnsi="Verdana"/>
          <w:sz w:val="20"/>
          <w:szCs w:val="20"/>
        </w:rPr>
        <w:tab/>
        <w:t xml:space="preserve">          </w:t>
      </w:r>
    </w:p>
    <w:p w:rsidR="008C0F93" w:rsidRPr="00874DF1" w:rsidRDefault="008C0F93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Objavljeno:</w:t>
      </w:r>
    </w:p>
    <w:p w:rsidR="008C0F93" w:rsidRPr="00874DF1" w:rsidRDefault="008C0F93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1.</w:t>
      </w:r>
      <w:r w:rsidR="003D3ACC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Hrvatski  zavod  za zapošljavanje ,</w:t>
      </w:r>
    </w:p>
    <w:p w:rsidR="008C0F93" w:rsidRPr="00874DF1" w:rsidRDefault="008C0F93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2. Web stranica škole,</w:t>
      </w:r>
    </w:p>
    <w:p w:rsidR="008C0F93" w:rsidRPr="00874DF1" w:rsidRDefault="008C0F93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3. Oglasna ploča škole,</w:t>
      </w:r>
    </w:p>
    <w:p w:rsidR="008C0F93" w:rsidRPr="00874DF1" w:rsidRDefault="008C0F93" w:rsidP="001769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 </w:t>
      </w:r>
      <w:r w:rsidR="001769C8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                       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                                                      </w:t>
      </w:r>
      <w:r w:rsidR="003F0B0B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Ravnatelj</w:t>
      </w:r>
      <w:r w:rsidR="001769C8">
        <w:rPr>
          <w:rFonts w:ascii="Verdana" w:eastAsia="Times New Roman" w:hAnsi="Verdana"/>
          <w:color w:val="000000"/>
          <w:sz w:val="20"/>
          <w:szCs w:val="20"/>
          <w:lang w:eastAsia="hr-HR"/>
        </w:rPr>
        <w:t>:</w:t>
      </w:r>
    </w:p>
    <w:p w:rsidR="008C0F93" w:rsidRPr="00874DF1" w:rsidRDefault="008C0F93" w:rsidP="008C0F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                                                                       </w:t>
      </w:r>
      <w:r w:rsidR="003F0B0B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Slaven </w:t>
      </w:r>
      <w:proofErr w:type="spellStart"/>
      <w:r w:rsidR="003F0B0B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Marenić</w:t>
      </w:r>
      <w:proofErr w:type="spellEnd"/>
      <w:r w:rsidR="003F0B0B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 prof.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           </w:t>
      </w:r>
    </w:p>
    <w:p w:rsidR="00CA4422" w:rsidRPr="00874DF1" w:rsidRDefault="00CA4422"/>
    <w:sectPr w:rsidR="00CA4422" w:rsidRPr="00874DF1" w:rsidSect="00CA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7F4C"/>
    <w:multiLevelType w:val="hybridMultilevel"/>
    <w:tmpl w:val="E9D057BC"/>
    <w:lvl w:ilvl="0" w:tplc="CB1EBF8C">
      <w:start w:val="1"/>
      <w:numFmt w:val="decimal"/>
      <w:lvlText w:val="%1."/>
      <w:lvlJc w:val="left"/>
      <w:pPr>
        <w:ind w:left="1210" w:hanging="360"/>
      </w:pPr>
      <w:rPr>
        <w:rFonts w:eastAsiaTheme="minorHAnsi" w:cs="Arial"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408D"/>
    <w:multiLevelType w:val="hybridMultilevel"/>
    <w:tmpl w:val="E9D057BC"/>
    <w:lvl w:ilvl="0" w:tplc="CB1EBF8C">
      <w:start w:val="1"/>
      <w:numFmt w:val="decimal"/>
      <w:lvlText w:val="%1."/>
      <w:lvlJc w:val="left"/>
      <w:pPr>
        <w:ind w:left="1210" w:hanging="360"/>
      </w:pPr>
      <w:rPr>
        <w:rFonts w:eastAsiaTheme="minorHAnsi" w:cs="Arial"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28BA"/>
    <w:multiLevelType w:val="multilevel"/>
    <w:tmpl w:val="4B04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C10BA"/>
    <w:multiLevelType w:val="multilevel"/>
    <w:tmpl w:val="A974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97B6A"/>
    <w:multiLevelType w:val="hybridMultilevel"/>
    <w:tmpl w:val="801AD800"/>
    <w:lvl w:ilvl="0" w:tplc="FFC4B0D2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42DFF"/>
    <w:multiLevelType w:val="hybridMultilevel"/>
    <w:tmpl w:val="C4F2EC48"/>
    <w:lvl w:ilvl="0" w:tplc="2F9E4C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93"/>
    <w:rsid w:val="00004ADF"/>
    <w:rsid w:val="00013481"/>
    <w:rsid w:val="00096F97"/>
    <w:rsid w:val="000D5B11"/>
    <w:rsid w:val="000E1676"/>
    <w:rsid w:val="0010580E"/>
    <w:rsid w:val="00116842"/>
    <w:rsid w:val="00156AC9"/>
    <w:rsid w:val="001769C8"/>
    <w:rsid w:val="00187E3B"/>
    <w:rsid w:val="001914BA"/>
    <w:rsid w:val="001A01E8"/>
    <w:rsid w:val="001E24FC"/>
    <w:rsid w:val="001E3829"/>
    <w:rsid w:val="00221D18"/>
    <w:rsid w:val="0023463C"/>
    <w:rsid w:val="002C633B"/>
    <w:rsid w:val="002F66C0"/>
    <w:rsid w:val="002F7813"/>
    <w:rsid w:val="00300843"/>
    <w:rsid w:val="00315874"/>
    <w:rsid w:val="00321202"/>
    <w:rsid w:val="003263E6"/>
    <w:rsid w:val="00343309"/>
    <w:rsid w:val="00356E7B"/>
    <w:rsid w:val="00360C95"/>
    <w:rsid w:val="003A25A1"/>
    <w:rsid w:val="003A7108"/>
    <w:rsid w:val="003C49F2"/>
    <w:rsid w:val="003D3ACC"/>
    <w:rsid w:val="003F0B0B"/>
    <w:rsid w:val="004020F5"/>
    <w:rsid w:val="004025DB"/>
    <w:rsid w:val="00404989"/>
    <w:rsid w:val="00430C58"/>
    <w:rsid w:val="004358AF"/>
    <w:rsid w:val="00435EC7"/>
    <w:rsid w:val="00482FE9"/>
    <w:rsid w:val="004B62C0"/>
    <w:rsid w:val="004C2F56"/>
    <w:rsid w:val="004C34F5"/>
    <w:rsid w:val="004C536B"/>
    <w:rsid w:val="004D2879"/>
    <w:rsid w:val="004E4D76"/>
    <w:rsid w:val="00502C41"/>
    <w:rsid w:val="00517692"/>
    <w:rsid w:val="0053345B"/>
    <w:rsid w:val="00546B8D"/>
    <w:rsid w:val="00562456"/>
    <w:rsid w:val="0057516D"/>
    <w:rsid w:val="00576AD1"/>
    <w:rsid w:val="005D2B80"/>
    <w:rsid w:val="005D37C2"/>
    <w:rsid w:val="005E6186"/>
    <w:rsid w:val="0060047E"/>
    <w:rsid w:val="006078ED"/>
    <w:rsid w:val="00640A32"/>
    <w:rsid w:val="00654A5A"/>
    <w:rsid w:val="006A5234"/>
    <w:rsid w:val="006A7D63"/>
    <w:rsid w:val="006C7499"/>
    <w:rsid w:val="00720FC7"/>
    <w:rsid w:val="00743A54"/>
    <w:rsid w:val="00745521"/>
    <w:rsid w:val="00792D16"/>
    <w:rsid w:val="007C3583"/>
    <w:rsid w:val="007C4CF4"/>
    <w:rsid w:val="007D466F"/>
    <w:rsid w:val="007E535D"/>
    <w:rsid w:val="00806C47"/>
    <w:rsid w:val="008511BF"/>
    <w:rsid w:val="00874DF1"/>
    <w:rsid w:val="008754A9"/>
    <w:rsid w:val="008A1B16"/>
    <w:rsid w:val="008B4A83"/>
    <w:rsid w:val="008B7055"/>
    <w:rsid w:val="008C0F93"/>
    <w:rsid w:val="008C16F3"/>
    <w:rsid w:val="008E4707"/>
    <w:rsid w:val="00934151"/>
    <w:rsid w:val="0097203A"/>
    <w:rsid w:val="00985357"/>
    <w:rsid w:val="009A3312"/>
    <w:rsid w:val="00A26A9D"/>
    <w:rsid w:val="00A272BE"/>
    <w:rsid w:val="00A27B13"/>
    <w:rsid w:val="00A467AF"/>
    <w:rsid w:val="00A949B2"/>
    <w:rsid w:val="00A97820"/>
    <w:rsid w:val="00AA0CEC"/>
    <w:rsid w:val="00AA500F"/>
    <w:rsid w:val="00B03F7A"/>
    <w:rsid w:val="00B06526"/>
    <w:rsid w:val="00B44BCE"/>
    <w:rsid w:val="00B475EE"/>
    <w:rsid w:val="00B50E85"/>
    <w:rsid w:val="00B57CAC"/>
    <w:rsid w:val="00B86E86"/>
    <w:rsid w:val="00BC2801"/>
    <w:rsid w:val="00BC40E5"/>
    <w:rsid w:val="00BC4210"/>
    <w:rsid w:val="00BF3F69"/>
    <w:rsid w:val="00C62449"/>
    <w:rsid w:val="00CA4422"/>
    <w:rsid w:val="00CB188E"/>
    <w:rsid w:val="00CC1EDD"/>
    <w:rsid w:val="00CD456F"/>
    <w:rsid w:val="00CE565A"/>
    <w:rsid w:val="00D325E1"/>
    <w:rsid w:val="00D45BB4"/>
    <w:rsid w:val="00D63735"/>
    <w:rsid w:val="00D74E76"/>
    <w:rsid w:val="00D77356"/>
    <w:rsid w:val="00DC3E22"/>
    <w:rsid w:val="00DD58C5"/>
    <w:rsid w:val="00DF1C7B"/>
    <w:rsid w:val="00E167F2"/>
    <w:rsid w:val="00E36211"/>
    <w:rsid w:val="00E36FA3"/>
    <w:rsid w:val="00E74AE0"/>
    <w:rsid w:val="00EA711A"/>
    <w:rsid w:val="00EB35DF"/>
    <w:rsid w:val="00EB6A80"/>
    <w:rsid w:val="00F130BC"/>
    <w:rsid w:val="00F152EE"/>
    <w:rsid w:val="00F1629E"/>
    <w:rsid w:val="00F473ED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298B"/>
  <w15:docId w15:val="{3E092EF0-416A-4362-AD1F-9070773E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4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0F93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character" w:styleId="Naglaeno">
    <w:name w:val="Strong"/>
    <w:basedOn w:val="Zadanifontodlomka"/>
    <w:uiPriority w:val="22"/>
    <w:qFormat/>
    <w:rsid w:val="008C0F93"/>
    <w:rPr>
      <w:b/>
      <w:bCs/>
    </w:rPr>
  </w:style>
  <w:style w:type="character" w:styleId="Hiperveza">
    <w:name w:val="Hyperlink"/>
    <w:basedOn w:val="Zadanifontodlomka"/>
    <w:uiPriority w:val="99"/>
    <w:unhideWhenUsed/>
    <w:rsid w:val="008C0F9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D466F"/>
    <w:pPr>
      <w:ind w:left="720"/>
      <w:contextualSpacing/>
    </w:pPr>
  </w:style>
  <w:style w:type="paragraph" w:styleId="Bezproreda">
    <w:name w:val="No Spacing"/>
    <w:uiPriority w:val="1"/>
    <w:qFormat/>
    <w:rsid w:val="005D37C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7C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nhideWhenUsed/>
    <w:rsid w:val="001E24FC"/>
    <w:pPr>
      <w:spacing w:after="0" w:line="240" w:lineRule="auto"/>
    </w:pPr>
    <w:rPr>
      <w:rFonts w:eastAsia="Times New Roman"/>
      <w:sz w:val="26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E24FC"/>
    <w:rPr>
      <w:rFonts w:eastAsia="Times New Roman"/>
      <w:sz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F8018-4E58-401B-B109-5AF77003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Zeljkica</dc:creator>
  <cp:lastModifiedBy>Anita</cp:lastModifiedBy>
  <cp:revision>4</cp:revision>
  <cp:lastPrinted>2024-06-11T11:32:00Z</cp:lastPrinted>
  <dcterms:created xsi:type="dcterms:W3CDTF">2024-06-11T10:54:00Z</dcterms:created>
  <dcterms:modified xsi:type="dcterms:W3CDTF">2024-06-11T12:55:00Z</dcterms:modified>
</cp:coreProperties>
</file>